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987" w:rsidRPr="00690F9D" w:rsidRDefault="00CD3987" w:rsidP="00690F9D">
      <w:pPr>
        <w:spacing w:line="480" w:lineRule="auto"/>
        <w:jc w:val="center"/>
        <w:rPr>
          <w:rFonts w:ascii="Times New Roman" w:hAnsi="Times New Roman" w:cs="Times New Roman"/>
          <w:sz w:val="24"/>
          <w:szCs w:val="24"/>
        </w:rPr>
      </w:pPr>
    </w:p>
    <w:p w:rsidR="00CD3987" w:rsidRPr="00690F9D" w:rsidRDefault="00CD3987" w:rsidP="00690F9D">
      <w:pPr>
        <w:spacing w:line="480" w:lineRule="auto"/>
        <w:jc w:val="center"/>
        <w:rPr>
          <w:rFonts w:ascii="Times New Roman" w:hAnsi="Times New Roman" w:cs="Times New Roman"/>
          <w:sz w:val="24"/>
          <w:szCs w:val="24"/>
        </w:rPr>
      </w:pPr>
    </w:p>
    <w:p w:rsidR="00CD3987" w:rsidRPr="00690F9D" w:rsidRDefault="00CD3987" w:rsidP="00690F9D">
      <w:pPr>
        <w:spacing w:line="480" w:lineRule="auto"/>
        <w:jc w:val="center"/>
        <w:rPr>
          <w:rFonts w:ascii="Times New Roman" w:hAnsi="Times New Roman" w:cs="Times New Roman"/>
          <w:sz w:val="24"/>
          <w:szCs w:val="24"/>
        </w:rPr>
      </w:pPr>
    </w:p>
    <w:p w:rsidR="00CD3987" w:rsidRPr="00690F9D" w:rsidRDefault="00CD3987" w:rsidP="00690F9D">
      <w:pPr>
        <w:spacing w:line="480" w:lineRule="auto"/>
        <w:jc w:val="center"/>
        <w:rPr>
          <w:rFonts w:ascii="Times New Roman" w:hAnsi="Times New Roman" w:cs="Times New Roman"/>
          <w:sz w:val="24"/>
          <w:szCs w:val="24"/>
        </w:rPr>
      </w:pPr>
    </w:p>
    <w:p w:rsidR="00CD3987" w:rsidRPr="00690F9D" w:rsidRDefault="00CD3987" w:rsidP="00690F9D">
      <w:pPr>
        <w:spacing w:line="480" w:lineRule="auto"/>
        <w:rPr>
          <w:rFonts w:ascii="Times New Roman" w:hAnsi="Times New Roman" w:cs="Times New Roman"/>
          <w:sz w:val="24"/>
          <w:szCs w:val="24"/>
        </w:rPr>
      </w:pPr>
    </w:p>
    <w:p w:rsidR="00CD3987" w:rsidRPr="00690F9D" w:rsidRDefault="00CD3987" w:rsidP="00690F9D">
      <w:pPr>
        <w:spacing w:line="480" w:lineRule="auto"/>
        <w:jc w:val="center"/>
        <w:rPr>
          <w:rFonts w:ascii="Times New Roman" w:hAnsi="Times New Roman" w:cs="Times New Roman"/>
          <w:sz w:val="24"/>
          <w:szCs w:val="24"/>
        </w:rPr>
      </w:pPr>
    </w:p>
    <w:p w:rsidR="00CD3987" w:rsidRPr="00690F9D" w:rsidRDefault="005F3397" w:rsidP="00690F9D">
      <w:pPr>
        <w:tabs>
          <w:tab w:val="left" w:pos="2130"/>
          <w:tab w:val="center" w:pos="4680"/>
        </w:tabs>
        <w:spacing w:line="480" w:lineRule="auto"/>
        <w:rPr>
          <w:rFonts w:ascii="Times New Roman" w:hAnsi="Times New Roman" w:cs="Times New Roman"/>
          <w:sz w:val="24"/>
          <w:szCs w:val="24"/>
        </w:rPr>
      </w:pPr>
      <w:r w:rsidRPr="00690F9D">
        <w:rPr>
          <w:rFonts w:ascii="Times New Roman" w:hAnsi="Times New Roman" w:cs="Times New Roman"/>
          <w:sz w:val="24"/>
          <w:szCs w:val="24"/>
        </w:rPr>
        <w:tab/>
      </w:r>
      <w:r w:rsidRPr="00690F9D">
        <w:rPr>
          <w:rFonts w:ascii="Times New Roman" w:hAnsi="Times New Roman" w:cs="Times New Roman"/>
          <w:sz w:val="24"/>
          <w:szCs w:val="24"/>
        </w:rPr>
        <w:tab/>
        <w:t>Big Data Analysis</w:t>
      </w:r>
    </w:p>
    <w:p w:rsidR="005F3397" w:rsidRPr="00690F9D" w:rsidRDefault="00CD3987" w:rsidP="00690F9D">
      <w:pPr>
        <w:spacing w:line="480" w:lineRule="auto"/>
        <w:jc w:val="center"/>
        <w:rPr>
          <w:rFonts w:ascii="Times New Roman" w:hAnsi="Times New Roman" w:cs="Times New Roman"/>
          <w:sz w:val="24"/>
          <w:szCs w:val="24"/>
        </w:rPr>
      </w:pPr>
      <w:r w:rsidRPr="00690F9D">
        <w:rPr>
          <w:rFonts w:ascii="Times New Roman" w:hAnsi="Times New Roman" w:cs="Times New Roman"/>
          <w:sz w:val="24"/>
          <w:szCs w:val="24"/>
        </w:rPr>
        <w:t>Name</w:t>
      </w:r>
      <w:r w:rsidR="005F3397" w:rsidRPr="00690F9D">
        <w:rPr>
          <w:rFonts w:ascii="Times New Roman" w:hAnsi="Times New Roman" w:cs="Times New Roman"/>
          <w:sz w:val="24"/>
          <w:szCs w:val="24"/>
        </w:rPr>
        <w:t>:</w:t>
      </w:r>
    </w:p>
    <w:p w:rsidR="00CD3987" w:rsidRPr="00690F9D" w:rsidRDefault="005F3397" w:rsidP="00690F9D">
      <w:pPr>
        <w:spacing w:line="480" w:lineRule="auto"/>
        <w:jc w:val="center"/>
        <w:rPr>
          <w:rFonts w:ascii="Times New Roman" w:hAnsi="Times New Roman" w:cs="Times New Roman"/>
          <w:sz w:val="24"/>
          <w:szCs w:val="24"/>
        </w:rPr>
      </w:pPr>
      <w:r w:rsidRPr="00690F9D">
        <w:rPr>
          <w:rFonts w:ascii="Times New Roman" w:hAnsi="Times New Roman" w:cs="Times New Roman"/>
          <w:sz w:val="24"/>
          <w:szCs w:val="24"/>
        </w:rPr>
        <w:t>Institutional Affiliation:</w:t>
      </w:r>
    </w:p>
    <w:p w:rsidR="00CD3987" w:rsidRPr="00690F9D" w:rsidRDefault="00CD3987" w:rsidP="00690F9D">
      <w:pPr>
        <w:spacing w:line="480" w:lineRule="auto"/>
        <w:rPr>
          <w:rFonts w:ascii="Times New Roman" w:hAnsi="Times New Roman" w:cs="Times New Roman"/>
          <w:sz w:val="24"/>
          <w:szCs w:val="24"/>
        </w:rPr>
      </w:pPr>
    </w:p>
    <w:p w:rsidR="00CD3987" w:rsidRPr="00690F9D" w:rsidRDefault="00CD3987" w:rsidP="00690F9D">
      <w:pPr>
        <w:spacing w:line="480" w:lineRule="auto"/>
        <w:rPr>
          <w:rFonts w:ascii="Times New Roman" w:hAnsi="Times New Roman" w:cs="Times New Roman"/>
          <w:sz w:val="24"/>
          <w:szCs w:val="24"/>
        </w:rPr>
      </w:pPr>
    </w:p>
    <w:p w:rsidR="00CD3987" w:rsidRPr="00690F9D" w:rsidRDefault="00CD3987" w:rsidP="00690F9D">
      <w:pPr>
        <w:spacing w:line="480" w:lineRule="auto"/>
        <w:rPr>
          <w:rFonts w:ascii="Times New Roman" w:hAnsi="Times New Roman" w:cs="Times New Roman"/>
          <w:sz w:val="24"/>
          <w:szCs w:val="24"/>
        </w:rPr>
      </w:pPr>
    </w:p>
    <w:p w:rsidR="00CD3987" w:rsidRPr="00690F9D" w:rsidRDefault="00CD3987" w:rsidP="00690F9D">
      <w:pPr>
        <w:spacing w:line="480" w:lineRule="auto"/>
        <w:rPr>
          <w:rFonts w:ascii="Times New Roman" w:hAnsi="Times New Roman" w:cs="Times New Roman"/>
          <w:sz w:val="24"/>
          <w:szCs w:val="24"/>
        </w:rPr>
      </w:pPr>
    </w:p>
    <w:p w:rsidR="00CD3987" w:rsidRPr="00690F9D" w:rsidRDefault="00CD3987" w:rsidP="00690F9D">
      <w:pPr>
        <w:spacing w:line="480" w:lineRule="auto"/>
        <w:rPr>
          <w:rFonts w:ascii="Times New Roman" w:hAnsi="Times New Roman" w:cs="Times New Roman"/>
          <w:sz w:val="24"/>
          <w:szCs w:val="24"/>
        </w:rPr>
      </w:pPr>
    </w:p>
    <w:p w:rsidR="005F3397" w:rsidRDefault="005F3397" w:rsidP="00690F9D">
      <w:pPr>
        <w:spacing w:line="480" w:lineRule="auto"/>
        <w:rPr>
          <w:rFonts w:ascii="Times New Roman" w:hAnsi="Times New Roman" w:cs="Times New Roman"/>
          <w:sz w:val="24"/>
          <w:szCs w:val="24"/>
        </w:rPr>
      </w:pPr>
    </w:p>
    <w:p w:rsidR="006D0674" w:rsidRDefault="006D0674" w:rsidP="00690F9D">
      <w:pPr>
        <w:spacing w:line="480" w:lineRule="auto"/>
        <w:rPr>
          <w:rFonts w:ascii="Times New Roman" w:hAnsi="Times New Roman" w:cs="Times New Roman"/>
          <w:sz w:val="24"/>
          <w:szCs w:val="24"/>
        </w:rPr>
      </w:pPr>
    </w:p>
    <w:p w:rsidR="006D0674" w:rsidRDefault="006D0674" w:rsidP="00690F9D">
      <w:pPr>
        <w:spacing w:line="480" w:lineRule="auto"/>
        <w:rPr>
          <w:rFonts w:ascii="Times New Roman" w:hAnsi="Times New Roman" w:cs="Times New Roman"/>
          <w:sz w:val="24"/>
          <w:szCs w:val="24"/>
        </w:rPr>
      </w:pPr>
    </w:p>
    <w:p w:rsidR="00C54210" w:rsidRPr="00690F9D" w:rsidRDefault="00C54210" w:rsidP="00690F9D">
      <w:pPr>
        <w:spacing w:line="480" w:lineRule="auto"/>
        <w:rPr>
          <w:rFonts w:ascii="Times New Roman" w:hAnsi="Times New Roman" w:cs="Times New Roman"/>
          <w:b/>
          <w:sz w:val="24"/>
          <w:szCs w:val="24"/>
        </w:rPr>
      </w:pPr>
    </w:p>
    <w:p w:rsidR="00CC36DD" w:rsidRPr="00690F9D" w:rsidRDefault="00CC36DD" w:rsidP="00690F9D">
      <w:pPr>
        <w:spacing w:after="0" w:line="480" w:lineRule="auto"/>
        <w:jc w:val="center"/>
        <w:rPr>
          <w:rFonts w:ascii="Times New Roman" w:hAnsi="Times New Roman" w:cs="Times New Roman"/>
          <w:sz w:val="24"/>
          <w:szCs w:val="24"/>
        </w:rPr>
      </w:pPr>
      <w:r w:rsidRPr="00690F9D">
        <w:rPr>
          <w:rFonts w:ascii="Times New Roman" w:hAnsi="Times New Roman" w:cs="Times New Roman"/>
          <w:b/>
          <w:sz w:val="24"/>
          <w:szCs w:val="24"/>
        </w:rPr>
        <w:lastRenderedPageBreak/>
        <w:t>Introduction</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Discovering, interpreting and exchanging or conveying meaningful data from the recorded information or data is known as analytics. Analytics is nothing but interrogating and interpreting of statistical data with the aim of putting it into the mathematical format. It can be the combination of both complex and large data, structured or unstructured which leads to big data analytics. Since there are not enough information or software methods to deal with big data it leads to challenges and risk. To improve the performance of business operations, big data analytics is performed. Big data analytics is mainly used in health care center, government, retail center, travel, etc. Therefore, big data analytics plays an essential role in business operations. As such, in this paper, it will be of paramount interest to study the factors that are affecting and preventing the analytics in big data from disaster.   </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For instance, there exist many varying health professionals who deal with so many medicines that are different and patients. Therefore it is not rare for information to appear jumbled up. Through the application of big data analytics, data can be analyzed and organized. After showing the amount of information reflecting via the use of big data analytics, for instance, the analysis of an HIV pill, prompt by choosing the medication the method proved to be strongest around the world. </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Also, with the enormous amount of information diversity big data analysis is persistent on the information gathered. One of the five pillars of information security; th</w:t>
      </w:r>
      <w:bookmarkStart w:id="0" w:name="_GoBack"/>
      <w:bookmarkEnd w:id="0"/>
      <w:r w:rsidRPr="00690F9D">
        <w:rPr>
          <w:rFonts w:ascii="Times New Roman" w:hAnsi="Times New Roman" w:cs="Times New Roman"/>
          <w:sz w:val="24"/>
          <w:szCs w:val="24"/>
        </w:rPr>
        <w:t xml:space="preserve">e protection pillar, is influenced while discussing Big Data Analytics. Risks that are associated with BDA, use of information that is mass and private thus protection is very complicated. Information sourced from different localities and sites. For the efficient, protection of information, there should not be </w:t>
      </w:r>
      <w:r w:rsidRPr="00690F9D">
        <w:rPr>
          <w:rFonts w:ascii="Times New Roman" w:hAnsi="Times New Roman" w:cs="Times New Roman"/>
          <w:sz w:val="24"/>
          <w:szCs w:val="24"/>
        </w:rPr>
        <w:lastRenderedPageBreak/>
        <w:t>any room for errors or risks. Cloud computing is a new innovation applied by BDA to store and access data. Also, the innovation gives no room to hackers who want to obtain this information.</w:t>
      </w: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jc w:val="center"/>
        <w:rPr>
          <w:rFonts w:ascii="Times New Roman" w:hAnsi="Times New Roman" w:cs="Times New Roman"/>
          <w:sz w:val="24"/>
          <w:szCs w:val="24"/>
        </w:rPr>
      </w:pPr>
      <w:r w:rsidRPr="00690F9D">
        <w:rPr>
          <w:rFonts w:ascii="Times New Roman" w:hAnsi="Times New Roman" w:cs="Times New Roman"/>
          <w:b/>
          <w:sz w:val="24"/>
          <w:szCs w:val="24"/>
        </w:rPr>
        <w:t>Research Questions</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i.    What are the features offered by Big Data Analytics?</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ii.    An example Mass scale collection of information</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iii.    Which industry may be associated with the adoption of this innovation? For instance Education, Health, and Crime</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v. Among Information security pillar and Information Assurance pillars which is affected more by the Big Data analytics? For instance, Integrity, authentication, confidentiality, availability, and non-repudiation</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Methodologies</w:t>
      </w:r>
    </w:p>
    <w:p w:rsidR="00CC36DD" w:rsidRPr="00690F9D" w:rsidRDefault="00CC36DD" w:rsidP="00690F9D">
      <w:pPr>
        <w:spacing w:after="0" w:line="480" w:lineRule="auto"/>
        <w:ind w:firstLine="720"/>
        <w:rPr>
          <w:rFonts w:ascii="Times New Roman" w:hAnsi="Times New Roman" w:cs="Times New Roman"/>
          <w:b/>
          <w:sz w:val="24"/>
          <w:szCs w:val="24"/>
        </w:rPr>
      </w:pPr>
      <w:r w:rsidRPr="006D0674">
        <w:rPr>
          <w:rFonts w:ascii="Times New Roman" w:hAnsi="Times New Roman" w:cs="Times New Roman"/>
          <w:sz w:val="24"/>
          <w:szCs w:val="24"/>
          <w:highlight w:val="yellow"/>
        </w:rPr>
        <w:t xml:space="preserve">The study </w:t>
      </w:r>
      <w:r w:rsidR="006D0674" w:rsidRPr="006D0674">
        <w:rPr>
          <w:rFonts w:ascii="Times New Roman" w:hAnsi="Times New Roman" w:cs="Times New Roman"/>
          <w:sz w:val="24"/>
          <w:szCs w:val="24"/>
          <w:highlight w:val="yellow"/>
        </w:rPr>
        <w:t xml:space="preserve">uses the case study evaluation method to respond to the </w:t>
      </w:r>
      <w:r w:rsidRPr="006D0674">
        <w:rPr>
          <w:rFonts w:ascii="Times New Roman" w:hAnsi="Times New Roman" w:cs="Times New Roman"/>
          <w:sz w:val="24"/>
          <w:szCs w:val="24"/>
          <w:highlight w:val="yellow"/>
        </w:rPr>
        <w:t>research questions</w:t>
      </w:r>
      <w:r w:rsidR="006D0674" w:rsidRPr="006D0674">
        <w:rPr>
          <w:rFonts w:ascii="Times New Roman" w:hAnsi="Times New Roman" w:cs="Times New Roman"/>
          <w:sz w:val="24"/>
          <w:szCs w:val="24"/>
          <w:highlight w:val="yellow"/>
        </w:rPr>
        <w:t xml:space="preserve"> outlined above</w:t>
      </w:r>
      <w:r w:rsidRPr="006D0674">
        <w:rPr>
          <w:rFonts w:ascii="Times New Roman" w:hAnsi="Times New Roman" w:cs="Times New Roman"/>
          <w:sz w:val="24"/>
          <w:szCs w:val="24"/>
          <w:highlight w:val="yellow"/>
        </w:rPr>
        <w:t>. The way that technology is incorporated and how it is applied, grounds to which Big Data analytics in the health education and the criminal industry. The offer is still high influenced by the high application of BDA innovation. A well-made network is part of the special considerations or the concerns of security which must be addressed when dealing with Big Data Analytics. This may include maintaining communication that is proper through the research sites, also may be concerned with the communication procedures that carried out by the parent organization. In the health organization, we may consider hospitals where information, where it is collected, is well submitted and the data the organization that has power over the Analyzation of the research by the application of BDT (Big Data Technology</w:t>
      </w:r>
      <w:r w:rsidRPr="00690F9D">
        <w:rPr>
          <w:rFonts w:ascii="Times New Roman" w:hAnsi="Times New Roman" w:cs="Times New Roman"/>
          <w:b/>
          <w:sz w:val="24"/>
          <w:szCs w:val="24"/>
        </w:rPr>
        <w:t>)</w:t>
      </w: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The Timeline</w:t>
      </w:r>
    </w:p>
    <w:tbl>
      <w:tblPr>
        <w:tblStyle w:val="TableGrid"/>
        <w:tblW w:w="0" w:type="auto"/>
        <w:tblLook w:val="04A0"/>
      </w:tblPr>
      <w:tblGrid>
        <w:gridCol w:w="1870"/>
        <w:gridCol w:w="1870"/>
        <w:gridCol w:w="1870"/>
        <w:gridCol w:w="1870"/>
        <w:gridCol w:w="1870"/>
      </w:tblGrid>
      <w:tr w:rsidR="00CC36DD" w:rsidRPr="00690F9D" w:rsidTr="00CC36DD">
        <w:tc>
          <w:tcPr>
            <w:tcW w:w="1870" w:type="dxa"/>
          </w:tcPr>
          <w:p w:rsidR="00CC36DD" w:rsidRPr="00690F9D" w:rsidRDefault="00CC36DD" w:rsidP="00690F9D">
            <w:pPr>
              <w:spacing w:line="480" w:lineRule="auto"/>
              <w:rPr>
                <w:rFonts w:ascii="Times New Roman" w:hAnsi="Times New Roman" w:cs="Times New Roman"/>
                <w:b/>
                <w:sz w:val="24"/>
                <w:szCs w:val="24"/>
              </w:rPr>
            </w:pPr>
            <w:r w:rsidRPr="00690F9D">
              <w:rPr>
                <w:rFonts w:ascii="Times New Roman" w:hAnsi="Times New Roman" w:cs="Times New Roman"/>
                <w:b/>
                <w:sz w:val="24"/>
                <w:szCs w:val="24"/>
              </w:rPr>
              <w:t>Organizations selected</w:t>
            </w:r>
          </w:p>
        </w:tc>
        <w:tc>
          <w:tcPr>
            <w:tcW w:w="1870" w:type="dxa"/>
          </w:tcPr>
          <w:p w:rsidR="00CC36DD" w:rsidRPr="00690F9D" w:rsidRDefault="00CC36DD" w:rsidP="00690F9D">
            <w:pPr>
              <w:spacing w:line="480" w:lineRule="auto"/>
              <w:rPr>
                <w:rFonts w:ascii="Times New Roman" w:hAnsi="Times New Roman" w:cs="Times New Roman"/>
                <w:b/>
                <w:sz w:val="24"/>
                <w:szCs w:val="24"/>
              </w:rPr>
            </w:pPr>
            <w:r w:rsidRPr="00690F9D">
              <w:rPr>
                <w:rFonts w:ascii="Times New Roman" w:hAnsi="Times New Roman" w:cs="Times New Roman"/>
                <w:b/>
                <w:sz w:val="24"/>
                <w:szCs w:val="24"/>
              </w:rPr>
              <w:t>Implementation</w:t>
            </w:r>
          </w:p>
        </w:tc>
        <w:tc>
          <w:tcPr>
            <w:tcW w:w="1870" w:type="dxa"/>
          </w:tcPr>
          <w:p w:rsidR="00CC36DD" w:rsidRPr="00690F9D" w:rsidRDefault="00CC36DD" w:rsidP="00690F9D">
            <w:pPr>
              <w:spacing w:line="480" w:lineRule="auto"/>
              <w:rPr>
                <w:rFonts w:ascii="Times New Roman" w:hAnsi="Times New Roman" w:cs="Times New Roman"/>
                <w:b/>
                <w:sz w:val="24"/>
                <w:szCs w:val="24"/>
              </w:rPr>
            </w:pPr>
            <w:r w:rsidRPr="00690F9D">
              <w:rPr>
                <w:rFonts w:ascii="Times New Roman" w:hAnsi="Times New Roman" w:cs="Times New Roman"/>
                <w:b/>
                <w:sz w:val="24"/>
                <w:szCs w:val="24"/>
              </w:rPr>
              <w:t>Tasks</w:t>
            </w:r>
          </w:p>
        </w:tc>
        <w:tc>
          <w:tcPr>
            <w:tcW w:w="1870" w:type="dxa"/>
          </w:tcPr>
          <w:p w:rsidR="00CC36DD" w:rsidRPr="00690F9D" w:rsidRDefault="00CC36DD" w:rsidP="00690F9D">
            <w:pPr>
              <w:spacing w:line="480" w:lineRule="auto"/>
              <w:rPr>
                <w:rFonts w:ascii="Times New Roman" w:hAnsi="Times New Roman" w:cs="Times New Roman"/>
                <w:b/>
                <w:sz w:val="24"/>
                <w:szCs w:val="24"/>
              </w:rPr>
            </w:pPr>
            <w:r w:rsidRPr="00690F9D">
              <w:rPr>
                <w:rFonts w:ascii="Times New Roman" w:hAnsi="Times New Roman" w:cs="Times New Roman"/>
                <w:b/>
                <w:sz w:val="24"/>
                <w:szCs w:val="24"/>
              </w:rPr>
              <w:t>Implementation</w:t>
            </w:r>
          </w:p>
        </w:tc>
        <w:tc>
          <w:tcPr>
            <w:tcW w:w="1870" w:type="dxa"/>
          </w:tcPr>
          <w:p w:rsidR="00CC36DD" w:rsidRPr="00690F9D" w:rsidRDefault="00CC36DD" w:rsidP="00690F9D">
            <w:pPr>
              <w:spacing w:line="480" w:lineRule="auto"/>
              <w:rPr>
                <w:rFonts w:ascii="Times New Roman" w:hAnsi="Times New Roman" w:cs="Times New Roman"/>
                <w:b/>
                <w:sz w:val="24"/>
                <w:szCs w:val="24"/>
              </w:rPr>
            </w:pPr>
            <w:r w:rsidRPr="00690F9D">
              <w:rPr>
                <w:rFonts w:ascii="Times New Roman" w:hAnsi="Times New Roman" w:cs="Times New Roman"/>
                <w:b/>
                <w:sz w:val="24"/>
                <w:szCs w:val="24"/>
              </w:rPr>
              <w:t>Analysis</w:t>
            </w:r>
          </w:p>
        </w:tc>
      </w:tr>
      <w:tr w:rsidR="00CC36DD" w:rsidRPr="00690F9D" w:rsidTr="00CC36DD">
        <w:tc>
          <w:tcPr>
            <w:tcW w:w="1870" w:type="dxa"/>
          </w:tcPr>
          <w:p w:rsidR="00CC36DD" w:rsidRPr="00690F9D" w:rsidRDefault="00CC36DD" w:rsidP="00690F9D">
            <w:pPr>
              <w:spacing w:line="480" w:lineRule="auto"/>
              <w:rPr>
                <w:rFonts w:ascii="Times New Roman" w:hAnsi="Times New Roman" w:cs="Times New Roman"/>
                <w:b/>
                <w:sz w:val="24"/>
                <w:szCs w:val="24"/>
              </w:rPr>
            </w:pPr>
            <w:r w:rsidRPr="00690F9D">
              <w:rPr>
                <w:rFonts w:ascii="Times New Roman" w:hAnsi="Times New Roman" w:cs="Times New Roman"/>
                <w:b/>
                <w:sz w:val="24"/>
                <w:szCs w:val="24"/>
              </w:rPr>
              <w:t>No of days required</w:t>
            </w:r>
          </w:p>
        </w:tc>
        <w:tc>
          <w:tcPr>
            <w:tcW w:w="1870" w:type="dxa"/>
          </w:tcPr>
          <w:p w:rsidR="00CC36DD" w:rsidRPr="00690F9D" w:rsidRDefault="00CC36DD" w:rsidP="00690F9D">
            <w:pPr>
              <w:spacing w:line="480" w:lineRule="auto"/>
              <w:rPr>
                <w:rFonts w:ascii="Times New Roman" w:hAnsi="Times New Roman" w:cs="Times New Roman"/>
                <w:sz w:val="24"/>
                <w:szCs w:val="24"/>
              </w:rPr>
            </w:pPr>
            <w:r w:rsidRPr="00690F9D">
              <w:rPr>
                <w:rFonts w:ascii="Times New Roman" w:hAnsi="Times New Roman" w:cs="Times New Roman"/>
                <w:sz w:val="24"/>
                <w:szCs w:val="24"/>
              </w:rPr>
              <w:t>10</w:t>
            </w:r>
          </w:p>
        </w:tc>
        <w:tc>
          <w:tcPr>
            <w:tcW w:w="1870" w:type="dxa"/>
          </w:tcPr>
          <w:p w:rsidR="00CC36DD" w:rsidRPr="00690F9D" w:rsidRDefault="00CC36DD" w:rsidP="00690F9D">
            <w:pPr>
              <w:spacing w:line="480" w:lineRule="auto"/>
              <w:rPr>
                <w:rFonts w:ascii="Times New Roman" w:hAnsi="Times New Roman" w:cs="Times New Roman"/>
                <w:sz w:val="24"/>
                <w:szCs w:val="24"/>
              </w:rPr>
            </w:pPr>
            <w:r w:rsidRPr="00690F9D">
              <w:rPr>
                <w:rFonts w:ascii="Times New Roman" w:hAnsi="Times New Roman" w:cs="Times New Roman"/>
                <w:sz w:val="24"/>
                <w:szCs w:val="24"/>
              </w:rPr>
              <w:t>20</w:t>
            </w:r>
          </w:p>
        </w:tc>
        <w:tc>
          <w:tcPr>
            <w:tcW w:w="1870" w:type="dxa"/>
          </w:tcPr>
          <w:p w:rsidR="00CC36DD" w:rsidRPr="00690F9D" w:rsidRDefault="00CC36DD" w:rsidP="00690F9D">
            <w:pPr>
              <w:spacing w:line="480" w:lineRule="auto"/>
              <w:rPr>
                <w:rFonts w:ascii="Times New Roman" w:hAnsi="Times New Roman" w:cs="Times New Roman"/>
                <w:sz w:val="24"/>
                <w:szCs w:val="24"/>
              </w:rPr>
            </w:pPr>
            <w:r w:rsidRPr="00690F9D">
              <w:rPr>
                <w:rFonts w:ascii="Times New Roman" w:hAnsi="Times New Roman" w:cs="Times New Roman"/>
                <w:sz w:val="24"/>
                <w:szCs w:val="24"/>
              </w:rPr>
              <w:t>3</w:t>
            </w:r>
          </w:p>
        </w:tc>
        <w:tc>
          <w:tcPr>
            <w:tcW w:w="1870" w:type="dxa"/>
          </w:tcPr>
          <w:p w:rsidR="00CC36DD" w:rsidRPr="00690F9D" w:rsidRDefault="00690F9D" w:rsidP="00690F9D">
            <w:pPr>
              <w:spacing w:line="480" w:lineRule="auto"/>
              <w:rPr>
                <w:rFonts w:ascii="Times New Roman" w:hAnsi="Times New Roman" w:cs="Times New Roman"/>
                <w:sz w:val="24"/>
                <w:szCs w:val="24"/>
              </w:rPr>
            </w:pPr>
            <w:r w:rsidRPr="00690F9D">
              <w:rPr>
                <w:rFonts w:ascii="Times New Roman" w:hAnsi="Times New Roman" w:cs="Times New Roman"/>
                <w:sz w:val="24"/>
                <w:szCs w:val="24"/>
              </w:rPr>
              <w:t>10</w:t>
            </w:r>
          </w:p>
        </w:tc>
      </w:tr>
    </w:tbl>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Information Assurance</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According to PC Magazine, information assurance is termed to be the managerial and technical threshold designated to make sure authenticity, confidentiality, and the utilization of information and its systems are measurable.  Information assurance protects and addresses issues within data capacities within operating systems. Information assurance fights against hackers and malicious activity. It addresses issues by giving specific detail to the capacity computer networks needs to run properly. (Stephenson). The role of information assurance is to itemize features such as restore protocols, and management configurations to find problems so they can be resolved. </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Web Technologies</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Another core technology within an overall system is web technologies. The web technology's primary function is to serve content and information through the web. Through the internet, requests are made through the network protocol, HTTP which is used to send information through the web. Web Design is a big part of web technologies both internally, and for a career, Web design is the art of creative illustrations used in context to provide visual yet </w:t>
      </w:r>
      <w:r w:rsidRPr="00690F9D">
        <w:rPr>
          <w:rFonts w:ascii="Times New Roman" w:hAnsi="Times New Roman" w:cs="Times New Roman"/>
          <w:sz w:val="24"/>
          <w:szCs w:val="24"/>
        </w:rPr>
        <w:lastRenderedPageBreak/>
        <w:t xml:space="preserve">imperative information that can be fundamental for its users. Although web design can be an intense line of study, I believe learning the necessary skills and codes needed to pursue this field can be very essential. </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 xml:space="preserve"> Tasks may vary from designing microscopic icons for navigational purposes to planning the color scheme company's Web presence.  These are minimal critical principles needed for web design discipline.</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Generally speaking, on how much writing is involved, basic languages such as HTML, CSS, and JavaScript should be acquired for various coding and knowing what is needed to design a website.  Hypertext markup language (HTML) is the backbone of Web design, which is how Web pages are put together.  Cascading style sheets (CSS) coincide with the content and the behaviors of the web page. JavaScript is where writing comes in where a web designer may be asked to write a validation script or rollover image. </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Vaughn stated that becoming a webmaster involves a list of responsibilities.  One responsibility is ensuring the Web site communicates with the company’s image as a leading provider of staffing services and that it is fast and easy to use.  Another duty she mentioned is to maintain, developing, and publishing fresh content that will help the organization recruit candidates and sell services to clients</w:t>
      </w:r>
      <w:r w:rsidR="00690F9D" w:rsidRPr="00690F9D">
        <w:rPr>
          <w:rFonts w:ascii="Times New Roman" w:hAnsi="Times New Roman" w:cs="Times New Roman"/>
          <w:sz w:val="24"/>
          <w:szCs w:val="24"/>
        </w:rPr>
        <w:t xml:space="preserve">, as well as the page design </w:t>
      </w:r>
      <w:r w:rsidRPr="00690F9D">
        <w:rPr>
          <w:rFonts w:ascii="Times New Roman" w:hAnsi="Times New Roman" w:cs="Times New Roman"/>
          <w:sz w:val="24"/>
          <w:szCs w:val="24"/>
        </w:rPr>
        <w:t>. According to Wells Fargo company site, on any given day, your work may include: opportunities to tackle exciting and complex technical challenges, evaluating systems specifications for client area website requirements, providing leadership in researching and tracking new web technologies and collaborating with business partners and teams to exceed our customers’ expectations.</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Education industry</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lastRenderedPageBreak/>
        <w:t xml:space="preserve">In any educational institution, there is data on top of data being collected on students and the faculty. The data collection begins at the registration stage where students choose their major and minor but do not stop there. The group of data continues with student’s marks, attendance, borrowing of library books, cash office accounts, and food bank on campus if they decide to go. The data collection extends to the technical side where the system collects data on each website visited, social media used, and course evaluation done by students. All this information that is being collected continuously from each is continually being sorted, analyzed, and stored in data banks. </w:t>
      </w: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The internet is public domain. Therefore the information that is placed on the web allows anyone to be able to access this information and use it for any purpose which may or may not be limited to the browser’s suggestion of similar websites. A website’s idea of related items that a user may be interested in or even the recruitment procedure at any company.  Thus the statement of “Death of Privacy” is born (Doughty, 2014). The data collected on individuals makes them an open book for the public to read.  This also allows the people to be able to estimate factors such as an individual’s preferences, occupations, and even hobbies. </w:t>
      </w: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b/>
          <w:sz w:val="24"/>
          <w:szCs w:val="24"/>
        </w:rPr>
        <w:t xml:space="preserve">            </w:t>
      </w:r>
      <w:r w:rsidRPr="00690F9D">
        <w:rPr>
          <w:rFonts w:ascii="Times New Roman" w:hAnsi="Times New Roman" w:cs="Times New Roman"/>
          <w:sz w:val="24"/>
          <w:szCs w:val="24"/>
        </w:rPr>
        <w:t xml:space="preserve">Howard A. Doughty talks about the four hierarchical levels of electronic information media and surveillance issues which are: Micro level, the Meso level, the Macro level, and the Meta level. The Micro level consists of educators’ work with students, classrooms, teaching strategies, and the lessons taught. The Meso Level involves the settings of the institution and the relationships with the higher up bosses or the human resources department (Doughty, 2014). For this paper will be looking into the Micro and Meso levels which handle student vigilantes and </w:t>
      </w:r>
      <w:r w:rsidRPr="00690F9D">
        <w:rPr>
          <w:rFonts w:ascii="Times New Roman" w:hAnsi="Times New Roman" w:cs="Times New Roman"/>
          <w:sz w:val="24"/>
          <w:szCs w:val="24"/>
        </w:rPr>
        <w:lastRenderedPageBreak/>
        <w:t xml:space="preserve">student tracking devices. With the data that is being gathered in the educational institution and put into data banks on each every person in the facility, they must have a pretty good system that analyzes all that data. Questions that arise are: what is the institution going to do with all that information? How long is the institution going to keep it? Does Ho get to see this data which gets to use the data?  The phrase: “Your privacy is important to us” but what is the true meaning of this phrase? We will never know whether the data that was collected will be used or abused by someone else, and there is no guaranteed protection of our data. For instance, Doughty writes that through the foot, hand, and mind prints that we leave when we update our statuses on Facebook, or when we do our yearly taxes, or even when we loan out a library book that we are voluntarily adding to the data collection on our file. </w:t>
      </w:r>
    </w:p>
    <w:p w:rsidR="00CC36DD" w:rsidRPr="00690F9D" w:rsidRDefault="00CC36DD" w:rsidP="00690F9D">
      <w:pPr>
        <w:spacing w:after="0" w:line="480" w:lineRule="auto"/>
        <w:rPr>
          <w:rFonts w:ascii="Times New Roman" w:hAnsi="Times New Roman" w:cs="Times New Roman"/>
          <w:sz w:val="24"/>
          <w:szCs w:val="24"/>
        </w:rPr>
      </w:pP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 xml:space="preserve">            The University of Lethbridge students are linked together through the university’s ULINK site and Moodle site. This means that what each student posts on these sites are easily seen by each other, which is similar to the surveillance technique on each student and faculty at the University of Lethbridge. Most students at the university only think about the resources that are put on these sites but do not consider the eyes that are put on them through their academic career throughout these sites. Analyzing and processing the data at an educational institution is an intensive process as the analysts must continuously handle the information correctly and effectively while being efficient. As time moves forward, big data collection will continue to expand and how it is analyzed will continue to improve, helping analysts and researchers improve their surveillance of individuals.</w:t>
      </w: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lastRenderedPageBreak/>
        <w:t xml:space="preserve">The paper has previously taken a look at how big data has affected the overall education sector and the processes involved in it. From the use of different types of programs in education being used by professors and students to the involvement of two individuals, Hari Seldon and Howard A Doughty, who introduced their knowledge about big data are what constitutes to the current idea of big data in education.  Big data was first presented to the general public by Professor Hari Seldon who also entered the 3Vs: the extreme volume of data, the wide variety of types of data and the velocity at which the data must be processed. Adding to Professor Seldon introduction,   Howard A. Doughty develops the idea of big data by combining the four hierarchical levels of electronic information: the Micro level, the Meso level, the Macro level, and the Meta level). </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The education sector can produce an immense amount of data, more than any other industry. Another example of how the education sector can create a significant amount of data is the company Cengage Learning, which was discussed above. Cengage Learning (linked with CengageNOW, Apia, and Mind Tap) has proven to be a phenomenal tool used when it comes to learning using different methods. The benefit of big data ranges from having a more efficient self-paced learning, to tools that enable instructors to create a more productive peer group which is what Cengage Learning is doing. MOOC (Massive Open Online Courses) is similar to Cengage Learning but aimed at the more informal educational environment, merely targeting non-traditional students. Finally, how Big Data is used at the University of Lethbridge and the programs which give students a common ground which is Moodle and ULINK.</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 xml:space="preserve">From the points provided, big data can improve education and also afford to shape a modern and dynamic education system, which every individual student will benefit from by offering better opportunities for research and practice. Furthermore, instructors will continue to have the highly </w:t>
      </w:r>
      <w:r w:rsidRPr="00690F9D">
        <w:rPr>
          <w:rFonts w:ascii="Times New Roman" w:hAnsi="Times New Roman" w:cs="Times New Roman"/>
          <w:sz w:val="24"/>
          <w:szCs w:val="24"/>
        </w:rPr>
        <w:lastRenderedPageBreak/>
        <w:t>valuable tool that continues to provide them with a method to choose the new variety of teaching methods. Big data will always continue to affect the education sector but also continue to develop as technology continues to change and advance.</w:t>
      </w: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Risk Factors Affecting Analytics</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The risk is the primary disaster causing factor that affects the overall business operations. The risk is nothing but an uncertainty of outcome which is due to inadequate knowledge or lack of information. Therefore, it should be prevented at the earlier stage. The key causes that affecting big data analytics is because of the complex data, inappropriate information or sources and not sufficient talent to interpret the information. Many scientific information or methods are used to process data which they call as data-driven science also known as data science. Since there occurs high volume of data or information and numerous amount of information that are connected to different databases can lead to “big data security risk.” (Maisa </w:t>
      </w:r>
      <w:r w:rsidRPr="00690F9D">
        <w:rPr>
          <w:rFonts w:ascii="Times New Roman" w:hAnsi="Times New Roman" w:cs="Times New Roman"/>
          <w:i/>
          <w:sz w:val="24"/>
          <w:szCs w:val="24"/>
        </w:rPr>
        <w:t>et all</w:t>
      </w:r>
      <w:r w:rsidRPr="00690F9D">
        <w:rPr>
          <w:rFonts w:ascii="Times New Roman" w:hAnsi="Times New Roman" w:cs="Times New Roman"/>
          <w:sz w:val="24"/>
          <w:szCs w:val="24"/>
        </w:rPr>
        <w:t xml:space="preserve">, 2016), discuss the risk factors and vulnerabilities that can be identified using the systematic framework based on FMEA and Grey theory. Using frameworks risks can be eliminated at the earlier stage. </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Threat associated with Big Data Analytics</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The most significant risk that everyone is familiar with is the concern for privacy and the security issues that arise from such matters. The significant challenges that organization are running into with data analytics</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    Protecting confidential and personal information</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    Data rights and access control</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    Awareness on analyzing the data</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lastRenderedPageBreak/>
        <w:t>The calculations of most distributed systems have only a single level of protection, which is not highly recommended. Global manufacturing has expanded the supply chain regarding networks and distribution of geographic location. With rapid technological changes and improvements, organizations with a primary supply chain can change this chain into a complex structure/format that makes a higher degree of connectivity among more companies.</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Naturally Information and Information Technology (ICT) systems that support these entities indepen</w:t>
      </w:r>
      <w:r w:rsidR="00C54210">
        <w:rPr>
          <w:rFonts w:ascii="Times New Roman" w:hAnsi="Times New Roman" w:cs="Times New Roman"/>
          <w:sz w:val="24"/>
          <w:szCs w:val="24"/>
        </w:rPr>
        <w:t>dently support their own merits.</w:t>
      </w:r>
      <w:r w:rsidRPr="00690F9D">
        <w:rPr>
          <w:rFonts w:ascii="Times New Roman" w:hAnsi="Times New Roman" w:cs="Times New Roman"/>
          <w:sz w:val="24"/>
          <w:szCs w:val="24"/>
        </w:rPr>
        <w:t xml:space="preserve"> However, the exchange of information between them is limited in a sensitive, agile and safe manner and there are few significant threats which are identified. Floods, thunderstorms, and droughts affect water availability and quality and affect agriculture and long-term food production. Hurry calculations with escalating costs due to the short-term implementation of emergency procedures. The real threat of piracy, which leads both to a change in shipping routes and to a marine response from several countries. Pirates are changing their tactics and objectives to use more advanced weapons and more advanced techniques to improve their success rate. There are high-risk threats in healthca</w:t>
      </w:r>
      <w:r w:rsidR="00C54210">
        <w:rPr>
          <w:rFonts w:ascii="Times New Roman" w:hAnsi="Times New Roman" w:cs="Times New Roman"/>
          <w:sz w:val="24"/>
          <w:szCs w:val="24"/>
        </w:rPr>
        <w:t>re information systems, (</w:t>
      </w:r>
      <w:r w:rsidR="00C54210" w:rsidRPr="00690F9D">
        <w:rPr>
          <w:rFonts w:ascii="Times New Roman" w:hAnsi="Times New Roman" w:cs="Times New Roman"/>
          <w:sz w:val="24"/>
          <w:szCs w:val="24"/>
        </w:rPr>
        <w:t>Enwall</w:t>
      </w:r>
      <w:r w:rsidRPr="00690F9D">
        <w:rPr>
          <w:rFonts w:ascii="Times New Roman" w:hAnsi="Times New Roman" w:cs="Times New Roman"/>
          <w:sz w:val="24"/>
          <w:szCs w:val="24"/>
        </w:rPr>
        <w:t xml:space="preserve">, 2012). </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An incident in Malaysia where there are some high-risk threats related to human factors, such as User error when using the software assets of the HIS and masquerading in the identity of the user during the operation of the system, (</w:t>
      </w:r>
      <w:r w:rsidR="00C54210" w:rsidRPr="00690F9D">
        <w:rPr>
          <w:rFonts w:ascii="Times New Roman" w:hAnsi="Times New Roman" w:cs="Times New Roman"/>
          <w:sz w:val="24"/>
          <w:szCs w:val="24"/>
        </w:rPr>
        <w:t>Sammy</w:t>
      </w:r>
      <w:r w:rsidRPr="00690F9D">
        <w:rPr>
          <w:rFonts w:ascii="Times New Roman" w:hAnsi="Times New Roman" w:cs="Times New Roman"/>
          <w:sz w:val="24"/>
          <w:szCs w:val="24"/>
        </w:rPr>
        <w:t>, 2010). This study identified many threats and categorized them on technological obsolescence, human errors, hardware and software failures or errors, network infrastructure failures, and ransom-ware attacks.</w:t>
      </w: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Weakness associated with Analytics</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lastRenderedPageBreak/>
        <w:t xml:space="preserve">A vulnerability is a weakness. A vulnerability provides a way for the harmful event or a loss. Weakness increases the risk of exploitation of data, resources and encourages misuse of the property. It increases the risk of injuries for the firms and may cause loss of man and material. </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Analyzing the weakness and finding solutions is the most critical aspect of setting up or running a process smoothly. The security issues with the data are lack of adequate measures provided by antivirus software and firewalls, locations and intruders. Big data analytics involves a lot of weaknesses as it requires vast collections of information using predictive analytics. A more extensive clarification is that big data alludes to putting away and handling of substantial informational indexes, including devices, frameworks and foundation that are utilized to gather, coordinate, investigate and store. Many companies (for example- Google, Facebook) uses big data where they modify their entire approach as data flowing into the firm becomes constant rather than periodic; this mandates significant strategic changes for many businesses. Big data analytics cannot be used in real time as a mission-critical application as it needs a backup plan as either </w:t>
      </w:r>
      <w:r w:rsidR="00C54210" w:rsidRPr="00690F9D">
        <w:rPr>
          <w:rFonts w:ascii="Times New Roman" w:hAnsi="Times New Roman" w:cs="Times New Roman"/>
          <w:sz w:val="24"/>
          <w:szCs w:val="24"/>
        </w:rPr>
        <w:t>on premise</w:t>
      </w:r>
      <w:r w:rsidRPr="00690F9D">
        <w:rPr>
          <w:rFonts w:ascii="Times New Roman" w:hAnsi="Times New Roman" w:cs="Times New Roman"/>
          <w:sz w:val="24"/>
          <w:szCs w:val="24"/>
        </w:rPr>
        <w:t xml:space="preserve"> or cloud-based computing can fail. Big data cannot be used for on the spot decision making as it based on the various data collected from different sources </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Countermeasures</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Different measures are taken to prevent the risk and threat associated with big data analytics. First and foremost is explore the different types of risk analytics in information security risk management. Descriptive analytics used to study the previous data or the issue which occurred earlier. Predictive analytics used to make a guess or an attempt at the outcome of particular event or situation. This method is used to prevent the risk occurrence at the earlier stage.</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lastRenderedPageBreak/>
        <w:t xml:space="preserve">Diagnostic analytics method is used to find the relationship or finding the similar situation which occurred earlier. This method can save the time by solving the issue easier. Prescriptive Analytics method is used to solve the issues based on the </w:t>
      </w:r>
      <w:r w:rsidR="00C54210" w:rsidRPr="00690F9D">
        <w:rPr>
          <w:rFonts w:ascii="Times New Roman" w:hAnsi="Times New Roman" w:cs="Times New Roman"/>
          <w:sz w:val="24"/>
          <w:szCs w:val="24"/>
        </w:rPr>
        <w:t>facts. There</w:t>
      </w:r>
      <w:r w:rsidRPr="00690F9D">
        <w:rPr>
          <w:rFonts w:ascii="Times New Roman" w:hAnsi="Times New Roman" w:cs="Times New Roman"/>
          <w:sz w:val="24"/>
          <w:szCs w:val="24"/>
        </w:rPr>
        <w:t xml:space="preserve"> are other approaches that are used to reduce the risk factors associated with big data analytics. Information Security Risk Analysis Method (ISRAM) is one of the different approaches which is implemented using quantitative approach. For more information about ISRAM, </w:t>
      </w:r>
      <w:r w:rsidR="00C54210">
        <w:rPr>
          <w:rFonts w:ascii="Times New Roman" w:hAnsi="Times New Roman" w:cs="Times New Roman"/>
          <w:sz w:val="24"/>
          <w:szCs w:val="24"/>
        </w:rPr>
        <w:t xml:space="preserve">refer to (Karabacak </w:t>
      </w:r>
      <w:r w:rsidR="00C54210" w:rsidRPr="00C54210">
        <w:rPr>
          <w:rFonts w:ascii="Times New Roman" w:hAnsi="Times New Roman" w:cs="Times New Roman"/>
          <w:i/>
          <w:sz w:val="24"/>
          <w:szCs w:val="24"/>
        </w:rPr>
        <w:t xml:space="preserve">et </w:t>
      </w:r>
      <w:r w:rsidRPr="00C54210">
        <w:rPr>
          <w:rFonts w:ascii="Times New Roman" w:hAnsi="Times New Roman" w:cs="Times New Roman"/>
          <w:i/>
          <w:sz w:val="24"/>
          <w:szCs w:val="24"/>
        </w:rPr>
        <w:t>all</w:t>
      </w:r>
      <w:r w:rsidRPr="00690F9D">
        <w:rPr>
          <w:rFonts w:ascii="Times New Roman" w:hAnsi="Times New Roman" w:cs="Times New Roman"/>
          <w:sz w:val="24"/>
          <w:szCs w:val="24"/>
        </w:rPr>
        <w:t>, 2005). The other method in eliminating risk on priority base is Failure Mode and Effect Analysis (FM</w:t>
      </w:r>
      <w:r w:rsidR="00C54210">
        <w:rPr>
          <w:rFonts w:ascii="Times New Roman" w:hAnsi="Times New Roman" w:cs="Times New Roman"/>
          <w:sz w:val="24"/>
          <w:szCs w:val="24"/>
        </w:rPr>
        <w:t xml:space="preserve">EA). Mikulak </w:t>
      </w:r>
      <w:r w:rsidR="00C54210">
        <w:rPr>
          <w:rFonts w:ascii="Times New Roman" w:hAnsi="Times New Roman" w:cs="Times New Roman"/>
          <w:i/>
          <w:sz w:val="24"/>
          <w:szCs w:val="24"/>
        </w:rPr>
        <w:t>et all., (</w:t>
      </w:r>
      <w:r w:rsidRPr="00690F9D">
        <w:rPr>
          <w:rFonts w:ascii="Times New Roman" w:hAnsi="Times New Roman" w:cs="Times New Roman"/>
          <w:sz w:val="24"/>
          <w:szCs w:val="24"/>
        </w:rPr>
        <w:t>2009)</w:t>
      </w:r>
      <w:r w:rsidR="00C54210">
        <w:rPr>
          <w:rFonts w:ascii="Times New Roman" w:hAnsi="Times New Roman" w:cs="Times New Roman"/>
          <w:sz w:val="24"/>
          <w:szCs w:val="24"/>
        </w:rPr>
        <w:t xml:space="preserve"> said that </w:t>
      </w:r>
      <w:r w:rsidRPr="00690F9D">
        <w:rPr>
          <w:rFonts w:ascii="Times New Roman" w:hAnsi="Times New Roman" w:cs="Times New Roman"/>
          <w:sz w:val="24"/>
          <w:szCs w:val="24"/>
        </w:rPr>
        <w:t xml:space="preserve">, “The main objective is of FMEA is to discover, prevent and correct potential failures, causes, areas, and problems affecting a system.” </w:t>
      </w:r>
    </w:p>
    <w:p w:rsidR="00CC36DD" w:rsidRPr="00690F9D" w:rsidRDefault="00CC36DD" w:rsidP="00C54210">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The other way of preventing big data, data science risks is by judgment process. Even though the data is organized well but through judgment, the data can be well analyzed effectively.</w:t>
      </w:r>
      <w:r w:rsidR="00C54210">
        <w:rPr>
          <w:rFonts w:ascii="Times New Roman" w:hAnsi="Times New Roman" w:cs="Times New Roman"/>
          <w:sz w:val="24"/>
          <w:szCs w:val="24"/>
        </w:rPr>
        <w:t xml:space="preserve"> </w:t>
      </w:r>
      <w:r w:rsidRPr="00690F9D">
        <w:rPr>
          <w:rFonts w:ascii="Times New Roman" w:hAnsi="Times New Roman" w:cs="Times New Roman"/>
          <w:sz w:val="24"/>
          <w:szCs w:val="24"/>
        </w:rPr>
        <w:t>Software tools and algorithms must be updated every time depending on the risk or threat</w:t>
      </w:r>
      <w:r w:rsidRPr="00690F9D">
        <w:rPr>
          <w:rFonts w:ascii="Times New Roman" w:hAnsi="Times New Roman" w:cs="Times New Roman"/>
          <w:b/>
          <w:sz w:val="24"/>
          <w:szCs w:val="24"/>
        </w:rPr>
        <w:t xml:space="preserve"> </w:t>
      </w:r>
      <w:r w:rsidR="00C54210" w:rsidRPr="00690F9D">
        <w:rPr>
          <w:rFonts w:ascii="Times New Roman" w:hAnsi="Times New Roman" w:cs="Times New Roman"/>
          <w:sz w:val="24"/>
          <w:szCs w:val="24"/>
        </w:rPr>
        <w:t>analysis. Owing</w:t>
      </w:r>
      <w:r w:rsidRPr="00690F9D">
        <w:rPr>
          <w:rFonts w:ascii="Times New Roman" w:hAnsi="Times New Roman" w:cs="Times New Roman"/>
          <w:sz w:val="24"/>
          <w:szCs w:val="24"/>
        </w:rPr>
        <w:t xml:space="preserve"> to the lack of knowledge in big data analytics, care must be taken in the decision-making process to eliminate the risk at the earlier stage.  This also helps in understanding the analytics well. Data which is available should be of high quality. Lack of quality leads to risks. An analytic team should in every business operation, and they should also be properly focused on the needs, information. Therefore, all the factors that affect the analytics can be prevented.</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Analytics in Security</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The key factors which should be considered when analytics implemented in security are speed, accuracy and sorting out the unknown. Using security analytical algorithm, we can find out the threats much faster and therefore it eases our pain in our day to day life. Also, the </w:t>
      </w:r>
      <w:r w:rsidRPr="00690F9D">
        <w:rPr>
          <w:rFonts w:ascii="Times New Roman" w:hAnsi="Times New Roman" w:cs="Times New Roman"/>
          <w:sz w:val="24"/>
          <w:szCs w:val="24"/>
        </w:rPr>
        <w:lastRenderedPageBreak/>
        <w:t xml:space="preserve">accuracy is much more important which can decrease the errors and point out the threats directly. Using algorithm can solve the risk, but the same algorithm cannot be used to explain the other danger. Therefore, each algorithm should be interpreted properly with associated data before using it. By using various analytical algorithms can prevent false negatives. </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Resource Planning</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Every year a team should plan a strategy to overcome or prevent the issues at the earlier stage. The policy should include the process of improving the finding out and preventing the problems and remediation strategy. Also, create a plan regarding priority. Priority can be implemented depending on the issues, the severity of the issues which happened earlier. Therefore, depending on priority level the issues can be solved much easier and earlier. </w:t>
      </w: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Business Impact Analysis</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 xml:space="preserve">Business Impact Analysis (BIA) is one of the critical steps which is used in the development process of disaster recovery plan. BIA relates the risk regarding financial data, reputation, performance, business operations and supply chains. Financial loss leads to the loss of the status and also can make the business operations to shut down. By gathering information and analyzing the data regarding how the business operates and how they don’t. Also, how to manage the business operations when they are interrupted by financial crisis etc. The use of data science, machine learning algorithms are used to analyze the data with relating to humans. BIA is comprised of series of questions and is answered by the key person in the business operations or a department. This helps in determining which unit or areas to be protected before any potential problem arises and also the total interruption time etc. Therefore, BIA plays an essential role in information security risk management.  </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lastRenderedPageBreak/>
        <w:t>Disaster Recovery Plan</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Disaster recovery risk management and business impact analysis is the essential steps in creating disaster recovery plan. By using principles like design, methodologie</w:t>
      </w:r>
      <w:r w:rsidR="00C54210">
        <w:rPr>
          <w:rFonts w:ascii="Times New Roman" w:hAnsi="Times New Roman" w:cs="Times New Roman"/>
          <w:sz w:val="24"/>
          <w:szCs w:val="24"/>
        </w:rPr>
        <w:t>s, and approach, an informatio</w:t>
      </w:r>
      <w:r w:rsidRPr="00690F9D">
        <w:rPr>
          <w:rFonts w:ascii="Times New Roman" w:hAnsi="Times New Roman" w:cs="Times New Roman"/>
          <w:sz w:val="24"/>
          <w:szCs w:val="24"/>
        </w:rPr>
        <w:t xml:space="preserve">n can develop a recovery plan by grouping the requirements of the project, refer (Cervone, 2017).  Big data analytics runs on clusters or cloud which can be protected by disaster recovery plan using backup and mirroring. Also, cloud-based disaster recovery plan helps in recovering big data at times of disaster. Disaster can be regarding any type, and it cannot be predicted. Therefore, by using disaster recovery plan big data analytics are saved.    </w:t>
      </w:r>
    </w:p>
    <w:p w:rsidR="00CC36DD" w:rsidRPr="00690F9D" w:rsidRDefault="00CC36DD" w:rsidP="00690F9D">
      <w:pPr>
        <w:spacing w:after="0" w:line="480" w:lineRule="auto"/>
        <w:rPr>
          <w:rFonts w:ascii="Times New Roman" w:hAnsi="Times New Roman" w:cs="Times New Roman"/>
          <w:b/>
          <w:sz w:val="24"/>
          <w:szCs w:val="24"/>
        </w:rPr>
      </w:pPr>
      <w:r w:rsidRPr="00690F9D">
        <w:rPr>
          <w:rFonts w:ascii="Times New Roman" w:hAnsi="Times New Roman" w:cs="Times New Roman"/>
          <w:b/>
          <w:sz w:val="24"/>
          <w:szCs w:val="24"/>
        </w:rPr>
        <w:t>Conclusion</w:t>
      </w:r>
    </w:p>
    <w:p w:rsidR="00DA6A24"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In this paper, we discussed the risk, threat, weakness that impact analytics in big data and their countermeasures. We can also prevent all possible issues by critically analyzing the data in the business operations using BIA and creating a disaster recovery plan.  Therefore, we can see by having proper planning, using countermeasure, risk assessment, BIA and DRP the risk associated with big data analytics can be prevented.</w:t>
      </w:r>
    </w:p>
    <w:p w:rsidR="00C50FF7" w:rsidRPr="00690F9D" w:rsidRDefault="00C50FF7" w:rsidP="00690F9D">
      <w:pPr>
        <w:spacing w:after="0" w:line="480" w:lineRule="auto"/>
        <w:ind w:firstLine="720"/>
        <w:jc w:val="center"/>
        <w:rPr>
          <w:rFonts w:ascii="Times New Roman" w:hAnsi="Times New Roman" w:cs="Times New Roman"/>
          <w:sz w:val="24"/>
          <w:szCs w:val="24"/>
        </w:rPr>
      </w:pPr>
    </w:p>
    <w:p w:rsidR="00C50FF7" w:rsidRPr="00690F9D" w:rsidRDefault="00C50FF7" w:rsidP="00690F9D">
      <w:pPr>
        <w:spacing w:after="0" w:line="480" w:lineRule="auto"/>
        <w:ind w:firstLine="720"/>
        <w:jc w:val="center"/>
        <w:rPr>
          <w:rFonts w:ascii="Times New Roman" w:hAnsi="Times New Roman" w:cs="Times New Roman"/>
          <w:sz w:val="24"/>
          <w:szCs w:val="24"/>
        </w:rPr>
      </w:pPr>
    </w:p>
    <w:p w:rsidR="00C50FF7" w:rsidRPr="00690F9D" w:rsidRDefault="00C50FF7" w:rsidP="00690F9D">
      <w:pPr>
        <w:spacing w:after="0" w:line="480" w:lineRule="auto"/>
        <w:ind w:firstLine="720"/>
        <w:jc w:val="center"/>
        <w:rPr>
          <w:rFonts w:ascii="Times New Roman" w:hAnsi="Times New Roman" w:cs="Times New Roman"/>
          <w:sz w:val="24"/>
          <w:szCs w:val="24"/>
        </w:rPr>
      </w:pPr>
    </w:p>
    <w:p w:rsidR="00DA6A24" w:rsidRPr="00690F9D" w:rsidRDefault="00DA6A24" w:rsidP="00690F9D">
      <w:pPr>
        <w:spacing w:line="480" w:lineRule="auto"/>
        <w:contextualSpacing/>
        <w:jc w:val="center"/>
        <w:rPr>
          <w:rFonts w:ascii="Times New Roman" w:hAnsi="Times New Roman" w:cs="Times New Roman"/>
          <w:sz w:val="24"/>
          <w:szCs w:val="24"/>
        </w:rPr>
      </w:pPr>
    </w:p>
    <w:p w:rsidR="00966AFB" w:rsidRPr="00690F9D" w:rsidRDefault="00966AFB" w:rsidP="00690F9D">
      <w:pPr>
        <w:spacing w:line="480" w:lineRule="auto"/>
        <w:contextualSpacing/>
        <w:jc w:val="center"/>
        <w:rPr>
          <w:rFonts w:ascii="Times New Roman" w:hAnsi="Times New Roman" w:cs="Times New Roman"/>
          <w:sz w:val="24"/>
          <w:szCs w:val="24"/>
        </w:rPr>
      </w:pPr>
    </w:p>
    <w:p w:rsidR="00966AFB" w:rsidRPr="00690F9D" w:rsidRDefault="00966AFB" w:rsidP="00690F9D">
      <w:pPr>
        <w:spacing w:line="480" w:lineRule="auto"/>
        <w:contextualSpacing/>
        <w:jc w:val="center"/>
        <w:rPr>
          <w:rFonts w:ascii="Times New Roman" w:hAnsi="Times New Roman" w:cs="Times New Roman"/>
          <w:sz w:val="24"/>
          <w:szCs w:val="24"/>
        </w:rPr>
      </w:pPr>
    </w:p>
    <w:p w:rsidR="00DA6A24" w:rsidRPr="00690F9D" w:rsidRDefault="00DA6A24" w:rsidP="00690F9D">
      <w:pPr>
        <w:spacing w:line="480" w:lineRule="auto"/>
        <w:contextualSpacing/>
        <w:jc w:val="center"/>
        <w:rPr>
          <w:rFonts w:ascii="Times New Roman" w:hAnsi="Times New Roman" w:cs="Times New Roman"/>
          <w:b/>
          <w:sz w:val="24"/>
          <w:szCs w:val="24"/>
        </w:rPr>
      </w:pPr>
      <w:r w:rsidRPr="00690F9D">
        <w:rPr>
          <w:rFonts w:ascii="Times New Roman" w:hAnsi="Times New Roman" w:cs="Times New Roman"/>
          <w:b/>
          <w:sz w:val="24"/>
          <w:szCs w:val="24"/>
        </w:rPr>
        <w:t>References</w:t>
      </w:r>
    </w:p>
    <w:p w:rsidR="00DA6A24" w:rsidRPr="00690F9D" w:rsidRDefault="00DA6A24" w:rsidP="00690F9D">
      <w:pPr>
        <w:spacing w:before="100" w:beforeAutospacing="1" w:after="100" w:afterAutospacing="1" w:line="480" w:lineRule="auto"/>
        <w:contextualSpacing/>
        <w:rPr>
          <w:rFonts w:ascii="Times New Roman" w:hAnsi="Times New Roman" w:cs="Times New Roman"/>
          <w:sz w:val="24"/>
          <w:szCs w:val="24"/>
        </w:rPr>
      </w:pPr>
      <w:r w:rsidRPr="00690F9D">
        <w:rPr>
          <w:rFonts w:ascii="Times New Roman" w:hAnsi="Times New Roman" w:cs="Times New Roman"/>
          <w:sz w:val="24"/>
          <w:szCs w:val="24"/>
        </w:rPr>
        <w:t xml:space="preserve">Ameri, A. (2016). The Five Pillars of Information Security. Retrieved October 26, 2016, from </w:t>
      </w:r>
    </w:p>
    <w:p w:rsidR="00DA6A24" w:rsidRPr="00690F9D" w:rsidRDefault="00DA6A24" w:rsidP="00690F9D">
      <w:pPr>
        <w:spacing w:before="100" w:beforeAutospacing="1" w:after="100" w:afterAutospacing="1" w:line="480" w:lineRule="auto"/>
        <w:ind w:firstLine="720"/>
        <w:contextualSpacing/>
        <w:rPr>
          <w:rFonts w:ascii="Times New Roman" w:hAnsi="Times New Roman" w:cs="Times New Roman"/>
          <w:sz w:val="24"/>
          <w:szCs w:val="24"/>
        </w:rPr>
      </w:pPr>
      <w:r w:rsidRPr="00690F9D">
        <w:rPr>
          <w:rFonts w:ascii="Times New Roman" w:hAnsi="Times New Roman" w:cs="Times New Roman"/>
          <w:sz w:val="24"/>
          <w:szCs w:val="24"/>
        </w:rPr>
        <w:t>http://cf.rims.org/Magazine/PrintTemplate.cfm?AID=2409</w:t>
      </w:r>
    </w:p>
    <w:p w:rsidR="00DA6A24" w:rsidRPr="00690F9D" w:rsidRDefault="00DA6A24" w:rsidP="00690F9D">
      <w:pPr>
        <w:spacing w:before="100" w:beforeAutospacing="1" w:after="100" w:afterAutospacing="1" w:line="480" w:lineRule="auto"/>
        <w:contextualSpacing/>
        <w:rPr>
          <w:rFonts w:ascii="Times New Roman" w:hAnsi="Times New Roman" w:cs="Times New Roman"/>
          <w:sz w:val="24"/>
          <w:szCs w:val="24"/>
        </w:rPr>
      </w:pPr>
      <w:r w:rsidRPr="00690F9D">
        <w:rPr>
          <w:rFonts w:ascii="Times New Roman" w:hAnsi="Times New Roman" w:cs="Times New Roman"/>
          <w:sz w:val="24"/>
          <w:szCs w:val="24"/>
        </w:rPr>
        <w:lastRenderedPageBreak/>
        <w:t xml:space="preserve">Endpoint Protection Platform (EPP) - Gartner IT Glossary. (2014). Retrieved October 25, 2016, </w:t>
      </w:r>
    </w:p>
    <w:p w:rsidR="00DA6A24" w:rsidRPr="00690F9D" w:rsidRDefault="00DA6A24" w:rsidP="00690F9D">
      <w:pPr>
        <w:spacing w:before="100" w:beforeAutospacing="1" w:after="100" w:afterAutospacing="1" w:line="480" w:lineRule="auto"/>
        <w:ind w:firstLine="720"/>
        <w:contextualSpacing/>
        <w:rPr>
          <w:rFonts w:ascii="Times New Roman" w:hAnsi="Times New Roman" w:cs="Times New Roman"/>
          <w:sz w:val="24"/>
          <w:szCs w:val="24"/>
        </w:rPr>
      </w:pPr>
      <w:r w:rsidRPr="00690F9D">
        <w:rPr>
          <w:rFonts w:ascii="Times New Roman" w:hAnsi="Times New Roman" w:cs="Times New Roman"/>
          <w:sz w:val="24"/>
          <w:szCs w:val="24"/>
        </w:rPr>
        <w:t>from http://www.gartner.com/it-glossary/endpoint-protection-platform-epp/</w:t>
      </w:r>
    </w:p>
    <w:p w:rsidR="00DA6A24" w:rsidRPr="00690F9D" w:rsidRDefault="00DA6A24" w:rsidP="00690F9D">
      <w:pPr>
        <w:spacing w:before="100" w:beforeAutospacing="1" w:after="100" w:afterAutospacing="1" w:line="480" w:lineRule="auto"/>
        <w:contextualSpacing/>
        <w:rPr>
          <w:rFonts w:ascii="Times New Roman" w:hAnsi="Times New Roman" w:cs="Times New Roman"/>
          <w:sz w:val="24"/>
          <w:szCs w:val="24"/>
        </w:rPr>
      </w:pPr>
      <w:r w:rsidRPr="00690F9D">
        <w:rPr>
          <w:rFonts w:ascii="Times New Roman" w:hAnsi="Times New Roman" w:cs="Times New Roman"/>
          <w:sz w:val="24"/>
          <w:szCs w:val="24"/>
        </w:rPr>
        <w:t xml:space="preserve">KO, C. (2012, June). McAfee: Filtering out cybernasties. Computerworld, 27(5), 83-83. </w:t>
      </w:r>
    </w:p>
    <w:p w:rsidR="00DA6A24" w:rsidRPr="00690F9D" w:rsidRDefault="00DA6A24" w:rsidP="00690F9D">
      <w:pPr>
        <w:spacing w:before="100" w:beforeAutospacing="1" w:after="100" w:afterAutospacing="1" w:line="480" w:lineRule="auto"/>
        <w:ind w:firstLine="720"/>
        <w:contextualSpacing/>
        <w:rPr>
          <w:rFonts w:ascii="Times New Roman" w:hAnsi="Times New Roman" w:cs="Times New Roman"/>
          <w:sz w:val="24"/>
          <w:szCs w:val="24"/>
        </w:rPr>
      </w:pPr>
      <w:r w:rsidRPr="00690F9D">
        <w:rPr>
          <w:rFonts w:ascii="Times New Roman" w:hAnsi="Times New Roman" w:cs="Times New Roman"/>
          <w:sz w:val="24"/>
          <w:szCs w:val="24"/>
        </w:rPr>
        <w:t>Retrieved October 26, 2016, from http://umuc.edu/library</w:t>
      </w:r>
    </w:p>
    <w:p w:rsidR="00DA6A24" w:rsidRPr="00690F9D" w:rsidRDefault="00DA6A24" w:rsidP="00690F9D">
      <w:pPr>
        <w:spacing w:before="100" w:beforeAutospacing="1" w:after="100" w:afterAutospacing="1" w:line="480" w:lineRule="auto"/>
        <w:contextualSpacing/>
        <w:rPr>
          <w:rFonts w:ascii="Times New Roman" w:hAnsi="Times New Roman" w:cs="Times New Roman"/>
          <w:sz w:val="24"/>
          <w:szCs w:val="24"/>
        </w:rPr>
      </w:pPr>
      <w:r w:rsidRPr="00690F9D">
        <w:rPr>
          <w:rFonts w:ascii="Times New Roman" w:hAnsi="Times New Roman" w:cs="Times New Roman"/>
          <w:sz w:val="24"/>
          <w:szCs w:val="24"/>
        </w:rPr>
        <w:t xml:space="preserve">McAfee Endpoint Protection—Advanced Suite | Intel Security. (2016). Retrieved October 25, </w:t>
      </w:r>
    </w:p>
    <w:p w:rsidR="00DA6A24" w:rsidRPr="00690F9D" w:rsidRDefault="00DA6A24" w:rsidP="00690F9D">
      <w:pPr>
        <w:spacing w:before="100" w:beforeAutospacing="1" w:after="100" w:afterAutospacing="1" w:line="480" w:lineRule="auto"/>
        <w:ind w:firstLine="720"/>
        <w:contextualSpacing/>
        <w:rPr>
          <w:rFonts w:ascii="Times New Roman" w:hAnsi="Times New Roman" w:cs="Times New Roman"/>
          <w:sz w:val="24"/>
          <w:szCs w:val="24"/>
        </w:rPr>
      </w:pPr>
      <w:r w:rsidRPr="00690F9D">
        <w:rPr>
          <w:rFonts w:ascii="Times New Roman" w:hAnsi="Times New Roman" w:cs="Times New Roman"/>
          <w:sz w:val="24"/>
          <w:szCs w:val="24"/>
        </w:rPr>
        <w:t>2016, from http://www.mcafee.com/hk/products/endpoint-protection-advanced-suite.aspx</w:t>
      </w:r>
    </w:p>
    <w:p w:rsidR="00DA6A24" w:rsidRPr="00690F9D" w:rsidRDefault="00DA6A24" w:rsidP="00690F9D">
      <w:pPr>
        <w:spacing w:before="100" w:beforeAutospacing="1" w:after="100" w:afterAutospacing="1" w:line="480" w:lineRule="auto"/>
        <w:contextualSpacing/>
        <w:rPr>
          <w:rFonts w:ascii="Times New Roman" w:hAnsi="Times New Roman" w:cs="Times New Roman"/>
          <w:sz w:val="24"/>
          <w:szCs w:val="24"/>
        </w:rPr>
      </w:pPr>
      <w:r w:rsidRPr="00690F9D">
        <w:rPr>
          <w:rFonts w:ascii="Times New Roman" w:hAnsi="Times New Roman" w:cs="Times New Roman"/>
          <w:sz w:val="24"/>
          <w:szCs w:val="24"/>
        </w:rPr>
        <w:t xml:space="preserve">Vaught, J. (2016). McAfee Endpoint Protection Essential for SMBs. Retrieved October 26, 2016, </w:t>
      </w:r>
    </w:p>
    <w:p w:rsidR="00DA6A24" w:rsidRPr="00690F9D" w:rsidRDefault="00DA6A24" w:rsidP="00690F9D">
      <w:pPr>
        <w:spacing w:before="100" w:beforeAutospacing="1" w:after="100" w:afterAutospacing="1" w:line="480" w:lineRule="auto"/>
        <w:ind w:firstLine="720"/>
        <w:contextualSpacing/>
        <w:rPr>
          <w:rFonts w:ascii="Times New Roman" w:hAnsi="Times New Roman" w:cs="Times New Roman"/>
          <w:sz w:val="24"/>
          <w:szCs w:val="24"/>
        </w:rPr>
      </w:pPr>
      <w:r w:rsidRPr="00690F9D">
        <w:rPr>
          <w:rFonts w:ascii="Times New Roman" w:hAnsi="Times New Roman" w:cs="Times New Roman"/>
          <w:sz w:val="24"/>
          <w:szCs w:val="24"/>
        </w:rPr>
        <w:t>From http://me.pcmag.com/mcafee-endpoint-protection-essential-for-smbs</w:t>
      </w:r>
    </w:p>
    <w:p w:rsidR="00DA6A24" w:rsidRPr="00690F9D" w:rsidRDefault="00DA6A24" w:rsidP="00690F9D">
      <w:pPr>
        <w:spacing w:before="100" w:beforeAutospacing="1" w:after="100" w:afterAutospacing="1" w:line="480" w:lineRule="auto"/>
        <w:contextualSpacing/>
        <w:rPr>
          <w:rFonts w:ascii="Times New Roman" w:hAnsi="Times New Roman" w:cs="Times New Roman"/>
          <w:sz w:val="24"/>
          <w:szCs w:val="24"/>
        </w:rPr>
      </w:pPr>
      <w:r w:rsidRPr="00690F9D">
        <w:rPr>
          <w:rFonts w:ascii="Times New Roman" w:hAnsi="Times New Roman" w:cs="Times New Roman"/>
          <w:sz w:val="24"/>
          <w:szCs w:val="24"/>
        </w:rPr>
        <w:t xml:space="preserve">What is a firewall? (2015, April). Retrieved October 26, 2016, from </w:t>
      </w:r>
    </w:p>
    <w:p w:rsidR="00DA6A24" w:rsidRPr="00690F9D" w:rsidRDefault="00DA6A24" w:rsidP="00690F9D">
      <w:pPr>
        <w:spacing w:before="100" w:beforeAutospacing="1" w:after="100" w:afterAutospacing="1" w:line="480" w:lineRule="auto"/>
        <w:ind w:firstLine="720"/>
        <w:contextualSpacing/>
        <w:rPr>
          <w:rFonts w:ascii="Times New Roman" w:hAnsi="Times New Roman" w:cs="Times New Roman"/>
          <w:sz w:val="24"/>
          <w:szCs w:val="24"/>
        </w:rPr>
      </w:pPr>
      <w:r w:rsidRPr="00690F9D">
        <w:rPr>
          <w:rFonts w:ascii="Times New Roman" w:hAnsi="Times New Roman" w:cs="Times New Roman"/>
          <w:sz w:val="24"/>
          <w:szCs w:val="24"/>
        </w:rPr>
        <w:t>https://www.microsoft.com/en-us/safety/pc-security/firewalls-whatis.aspx</w:t>
      </w:r>
    </w:p>
    <w:p w:rsidR="008459EC" w:rsidRPr="00690F9D" w:rsidRDefault="008459EC" w:rsidP="00690F9D">
      <w:pPr>
        <w:autoSpaceDE w:val="0"/>
        <w:autoSpaceDN w:val="0"/>
        <w:adjustRightInd w:val="0"/>
        <w:spacing w:after="0" w:line="480" w:lineRule="auto"/>
        <w:ind w:left="720" w:hanging="720"/>
        <w:rPr>
          <w:rFonts w:ascii="Times New Roman" w:hAnsi="Times New Roman" w:cs="Times New Roman"/>
          <w:sz w:val="24"/>
          <w:szCs w:val="24"/>
        </w:rPr>
      </w:pPr>
      <w:r w:rsidRPr="00690F9D">
        <w:rPr>
          <w:rFonts w:ascii="Times New Roman" w:hAnsi="Times New Roman" w:cs="Times New Roman"/>
          <w:sz w:val="24"/>
          <w:szCs w:val="24"/>
        </w:rPr>
        <w:t>Stephenson P., (2010 January). Authentication: A pillar of information assurance.</w:t>
      </w:r>
      <w:r w:rsidR="00F10884" w:rsidRPr="00690F9D">
        <w:rPr>
          <w:rFonts w:ascii="Times New Roman" w:hAnsi="Times New Roman" w:cs="Times New Roman"/>
          <w:sz w:val="24"/>
          <w:szCs w:val="24"/>
        </w:rPr>
        <w:t xml:space="preserve"> </w:t>
      </w:r>
      <w:r w:rsidRPr="00690F9D">
        <w:rPr>
          <w:rFonts w:ascii="Times New Roman" w:hAnsi="Times New Roman" w:cs="Times New Roman"/>
          <w:sz w:val="24"/>
          <w:szCs w:val="24"/>
        </w:rPr>
        <w:t>SC.</w:t>
      </w:r>
      <w:r w:rsidR="00F10884" w:rsidRPr="00690F9D">
        <w:rPr>
          <w:rFonts w:ascii="Times New Roman" w:hAnsi="Times New Roman" w:cs="Times New Roman"/>
          <w:sz w:val="24"/>
          <w:szCs w:val="24"/>
        </w:rPr>
        <w:t xml:space="preserve"> </w:t>
      </w:r>
      <w:r w:rsidRPr="00690F9D">
        <w:rPr>
          <w:rFonts w:ascii="Times New Roman" w:hAnsi="Times New Roman" w:cs="Times New Roman"/>
          <w:sz w:val="24"/>
          <w:szCs w:val="24"/>
        </w:rPr>
        <w:t>Magazine, Retrieved April 8, 2017</w:t>
      </w:r>
    </w:p>
    <w:p w:rsidR="008459EC" w:rsidRPr="00690F9D" w:rsidRDefault="008459EC" w:rsidP="00690F9D">
      <w:pPr>
        <w:spacing w:after="0" w:line="480" w:lineRule="auto"/>
        <w:rPr>
          <w:rFonts w:ascii="Times New Roman" w:hAnsi="Times New Roman" w:cs="Times New Roman"/>
          <w:sz w:val="24"/>
          <w:szCs w:val="24"/>
        </w:rPr>
      </w:pPr>
    </w:p>
    <w:sectPr w:rsidR="008459EC" w:rsidRPr="00690F9D" w:rsidSect="00280C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4AE5" w:rsidRDefault="007F4AE5" w:rsidP="00280C73">
      <w:pPr>
        <w:spacing w:after="0" w:line="240" w:lineRule="auto"/>
      </w:pPr>
      <w:r>
        <w:separator/>
      </w:r>
    </w:p>
  </w:endnote>
  <w:endnote w:type="continuationSeparator" w:id="1">
    <w:p w:rsidR="007F4AE5" w:rsidRDefault="007F4AE5" w:rsidP="00280C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4AE5" w:rsidRDefault="007F4AE5" w:rsidP="00280C73">
      <w:pPr>
        <w:spacing w:after="0" w:line="240" w:lineRule="auto"/>
      </w:pPr>
      <w:r>
        <w:separator/>
      </w:r>
    </w:p>
  </w:footnote>
  <w:footnote w:type="continuationSeparator" w:id="1">
    <w:p w:rsidR="007F4AE5" w:rsidRDefault="007F4AE5" w:rsidP="00280C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987" w:rsidRPr="00CD3987" w:rsidRDefault="00CD3987">
    <w:pPr>
      <w:pStyle w:val="Header"/>
      <w:jc w:val="right"/>
      <w:rPr>
        <w:rFonts w:ascii="Times New Roman" w:hAnsi="Times New Roman" w:cs="Times New Roman"/>
        <w:sz w:val="24"/>
        <w:szCs w:val="24"/>
      </w:rPr>
    </w:pPr>
    <w:r w:rsidRPr="00CD3987">
      <w:rPr>
        <w:rFonts w:ascii="Times New Roman" w:hAnsi="Times New Roman" w:cs="Times New Roman"/>
        <w:sz w:val="24"/>
        <w:szCs w:val="24"/>
      </w:rPr>
      <w:t>BIG DATA ANALYSIS</w:t>
    </w:r>
    <w:sdt>
      <w:sdtPr>
        <w:rPr>
          <w:rFonts w:ascii="Times New Roman" w:hAnsi="Times New Roman" w:cs="Times New Roman"/>
          <w:sz w:val="24"/>
          <w:szCs w:val="24"/>
        </w:rPr>
        <w:id w:val="573639939"/>
        <w:docPartObj>
          <w:docPartGallery w:val="Page Numbers (Top of Page)"/>
          <w:docPartUnique/>
        </w:docPartObj>
      </w:sdtPr>
      <w:sdtEndPr>
        <w:rPr>
          <w:noProof/>
        </w:rPr>
      </w:sdtEndPr>
      <w:sdtContent>
        <w:r w:rsidR="00DA6A24">
          <w:rPr>
            <w:rFonts w:ascii="Times New Roman" w:hAnsi="Times New Roman" w:cs="Times New Roman"/>
            <w:sz w:val="24"/>
            <w:szCs w:val="24"/>
          </w:rPr>
          <w:t xml:space="preserve">   </w:t>
        </w:r>
        <w:r>
          <w:rPr>
            <w:rFonts w:ascii="Times New Roman" w:hAnsi="Times New Roman" w:cs="Times New Roman"/>
            <w:sz w:val="24"/>
            <w:szCs w:val="24"/>
          </w:rPr>
          <w:t xml:space="preserve">                                                                                                             </w:t>
        </w:r>
        <w:r w:rsidR="0032607D" w:rsidRPr="00CD3987">
          <w:rPr>
            <w:rFonts w:ascii="Times New Roman" w:hAnsi="Times New Roman" w:cs="Times New Roman"/>
            <w:sz w:val="24"/>
            <w:szCs w:val="24"/>
          </w:rPr>
          <w:fldChar w:fldCharType="begin"/>
        </w:r>
        <w:r w:rsidRPr="00CD3987">
          <w:rPr>
            <w:rFonts w:ascii="Times New Roman" w:hAnsi="Times New Roman" w:cs="Times New Roman"/>
            <w:sz w:val="24"/>
            <w:szCs w:val="24"/>
          </w:rPr>
          <w:instrText xml:space="preserve"> PAGE   \* MERGEFORMAT </w:instrText>
        </w:r>
        <w:r w:rsidR="0032607D" w:rsidRPr="00CD3987">
          <w:rPr>
            <w:rFonts w:ascii="Times New Roman" w:hAnsi="Times New Roman" w:cs="Times New Roman"/>
            <w:sz w:val="24"/>
            <w:szCs w:val="24"/>
          </w:rPr>
          <w:fldChar w:fldCharType="separate"/>
        </w:r>
        <w:r w:rsidR="00E209CA">
          <w:rPr>
            <w:rFonts w:ascii="Times New Roman" w:hAnsi="Times New Roman" w:cs="Times New Roman"/>
            <w:noProof/>
            <w:sz w:val="24"/>
            <w:szCs w:val="24"/>
          </w:rPr>
          <w:t>3</w:t>
        </w:r>
        <w:r w:rsidR="0032607D" w:rsidRPr="00CD3987">
          <w:rPr>
            <w:rFonts w:ascii="Times New Roman" w:hAnsi="Times New Roman" w:cs="Times New Roman"/>
            <w:noProof/>
            <w:sz w:val="24"/>
            <w:szCs w:val="24"/>
          </w:rPr>
          <w:fldChar w:fldCharType="end"/>
        </w:r>
      </w:sdtContent>
    </w:sdt>
  </w:p>
  <w:p w:rsidR="00CD3987" w:rsidRPr="00CD3987" w:rsidRDefault="00CD398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92517736"/>
      <w:docPartObj>
        <w:docPartGallery w:val="Page Numbers (Top of Page)"/>
        <w:docPartUnique/>
      </w:docPartObj>
    </w:sdtPr>
    <w:sdtEndPr>
      <w:rPr>
        <w:noProof/>
      </w:rPr>
    </w:sdtEndPr>
    <w:sdtContent>
      <w:p w:rsidR="00280C73" w:rsidRPr="005F3397" w:rsidRDefault="005F3397">
        <w:pPr>
          <w:pStyle w:val="Header"/>
          <w:rPr>
            <w:rFonts w:ascii="Times New Roman" w:hAnsi="Times New Roman" w:cs="Times New Roman"/>
            <w:sz w:val="24"/>
            <w:szCs w:val="24"/>
          </w:rPr>
        </w:pPr>
        <w:r w:rsidRPr="005F3397">
          <w:rPr>
            <w:rFonts w:ascii="Times New Roman" w:hAnsi="Times New Roman" w:cs="Times New Roman"/>
            <w:sz w:val="24"/>
            <w:szCs w:val="24"/>
          </w:rPr>
          <w:t>Running head: BIG DATA ANALYSIS</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564506"/>
    <w:multiLevelType w:val="hybridMultilevel"/>
    <w:tmpl w:val="93FA54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459EC"/>
    <w:rsid w:val="0016178C"/>
    <w:rsid w:val="0019354C"/>
    <w:rsid w:val="00280C73"/>
    <w:rsid w:val="0032607D"/>
    <w:rsid w:val="0034288B"/>
    <w:rsid w:val="003A0C99"/>
    <w:rsid w:val="004C2540"/>
    <w:rsid w:val="004C5184"/>
    <w:rsid w:val="004C5F62"/>
    <w:rsid w:val="00562459"/>
    <w:rsid w:val="005A31B9"/>
    <w:rsid w:val="005F3397"/>
    <w:rsid w:val="00636325"/>
    <w:rsid w:val="00690F9D"/>
    <w:rsid w:val="006D0674"/>
    <w:rsid w:val="00721E13"/>
    <w:rsid w:val="007F4AE5"/>
    <w:rsid w:val="008459EC"/>
    <w:rsid w:val="008874E5"/>
    <w:rsid w:val="008C6747"/>
    <w:rsid w:val="00966AFB"/>
    <w:rsid w:val="009A7071"/>
    <w:rsid w:val="009F18CF"/>
    <w:rsid w:val="00A6528E"/>
    <w:rsid w:val="00AA4C97"/>
    <w:rsid w:val="00B8659B"/>
    <w:rsid w:val="00C50FF7"/>
    <w:rsid w:val="00C54210"/>
    <w:rsid w:val="00C55E91"/>
    <w:rsid w:val="00CC36DD"/>
    <w:rsid w:val="00CD3987"/>
    <w:rsid w:val="00D63745"/>
    <w:rsid w:val="00D71B43"/>
    <w:rsid w:val="00DA6A24"/>
    <w:rsid w:val="00E209CA"/>
    <w:rsid w:val="00F108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5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C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C73"/>
  </w:style>
  <w:style w:type="paragraph" w:styleId="Footer">
    <w:name w:val="footer"/>
    <w:basedOn w:val="Normal"/>
    <w:link w:val="FooterChar"/>
    <w:uiPriority w:val="99"/>
    <w:unhideWhenUsed/>
    <w:rsid w:val="00280C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C73"/>
  </w:style>
  <w:style w:type="paragraph" w:styleId="ListParagraph">
    <w:name w:val="List Paragraph"/>
    <w:basedOn w:val="Normal"/>
    <w:uiPriority w:val="34"/>
    <w:qFormat/>
    <w:rsid w:val="004C5F62"/>
    <w:pPr>
      <w:ind w:left="720"/>
      <w:contextualSpacing/>
    </w:pPr>
  </w:style>
  <w:style w:type="table" w:styleId="TableGrid">
    <w:name w:val="Table Grid"/>
    <w:basedOn w:val="TableNormal"/>
    <w:uiPriority w:val="39"/>
    <w:rsid w:val="004C51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3519</Words>
  <Characters>20060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2017-12-15T19:44:00Z</dcterms:created>
  <dcterms:modified xsi:type="dcterms:W3CDTF">2017-12-15T19:44:00Z</dcterms:modified>
</cp:coreProperties>
</file>